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F1D" w:rsidRPr="008D56D2" w:rsidRDefault="000D3F1D" w:rsidP="000D3F1D">
      <w:pPr>
        <w:shd w:val="clear" w:color="auto" w:fill="FFFFFF"/>
        <w:spacing w:after="0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Стандарт государственной услуги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"Прием документов и зачисление в организации </w:t>
      </w:r>
      <w:proofErr w:type="gramStart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образования,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независимо</w:t>
      </w:r>
      <w:proofErr w:type="gramEnd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от ведомственной подчиненности, для обучения по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общеобразовательным программам начального, основного среднего,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общего среднего образования"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</w:r>
      <w:bookmarkStart w:id="0" w:name="z11"/>
      <w:bookmarkEnd w:id="0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1. Общие положения</w:t>
      </w:r>
      <w:bookmarkStart w:id="1" w:name="_GoBack"/>
      <w:bookmarkEnd w:id="1"/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Государственная услуга "Прием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 основного среднего, общего среднего образования" (далее – государственная услуга).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услугодатели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Прием заявления и выдача результата оказания государственной услуги осуществляются через: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канцелярию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 </w:t>
      </w:r>
      <w:hyperlink r:id="rId4" w:anchor="z2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веб-портал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"электронного правительства": www.egov.kz (далее – портал).</w:t>
      </w:r>
    </w:p>
    <w:p w:rsidR="000D3F1D" w:rsidRPr="008D56D2" w:rsidRDefault="000D3F1D" w:rsidP="000D3F1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2. Порядок оказания государственной услуги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4. Сроки оказания государственной услуги: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с момента сдачи пакета документов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а также при обращении через портал – пять рабочих дней для получения расписки;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для зачисления в организацию образования начального, основного среднего, общего среднего образования: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 очную и вечернюю форму обучения – не позднее 30 августа;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первый класс – с 1 июня по 30 августа;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максимально допустимое время ожидания для сдачи пакета документов – 15 минут;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3) максимально допустимое время обслуживания – 15 минут.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5. Форма оказания государственной услуги: электронная, бумажная.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6. Результат оказания государственной услуги: расписка о приеме документов и приказ о зачислении в организацию начального, основного среднего, общего среднего образования на начало учебного года.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 предоставления результата оказания государственной услуги: электронная, бумажная.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При обращении к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При обращении через портал в "личный кабинет"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7. Государственная услуга оказывается бесплатно физическим лицам (далее -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8. График работы: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часов до 18.30 часов с перерывом на обед с 13.00 до 14.30 часов.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Прием заявления и выдача результата оказания государственной услуги </w:t>
      </w:r>
      <w:proofErr w:type="gram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осуществляется</w:t>
      </w:r>
      <w:proofErr w:type="gram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 9.00 до 18.30 часов с перерывом на обед с 13.00 до 14.30 часов.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Государственная услуга оказывается в порядке очереди, без предварительной записи и ускоренного обслуживания.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Портала: круглосуточно, за исключением технических перерывов в связи с проведением ремонтных работ.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При обращении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9. Перечень документов, необходимых для оказания государственной услуги при обращении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(либо его законного представителя):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 к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услугодателю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заявление согласно </w:t>
      </w:r>
      <w:hyperlink r:id="rId5" w:anchor="z30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1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2) копия свидетельства о рождении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в случае рождения до 2008 года (</w:t>
      </w:r>
      <w:hyperlink r:id="rId6" w:anchor="z37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документ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удостоверяющий личность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(оригинал требуется для идентификации личности);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врачебное профессионально-консультационное заключение, </w:t>
      </w:r>
      <w:hyperlink r:id="rId7" w:anchor="z43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форма № 086/е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утвержденное приказом исполняющего обязанности Министра здравоохранения Республики Казахстан, зарегистрированное в реестре государственной регистрации от 23 ноября 2010 года № 907 "Об утверждении форм первичной медицинской документации организаций здравоохранения" (далее - форма № 086/е);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фотографии размером 3х4 см в количестве 2 штук;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5) заключение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педагого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-медико-психологической комиссии (при наличии).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Услугополучатели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1) иностранец – </w:t>
      </w:r>
      <w:hyperlink r:id="rId8" w:anchor="z44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вид на жительство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иностранца в Республике Казахстан;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2) лицо без гражданства – </w:t>
      </w:r>
      <w:hyperlink r:id="rId9" w:anchor="z56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удостоверение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лица без гражданства;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беженец – </w:t>
      </w:r>
      <w:hyperlink r:id="rId10" w:anchor="z7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удостоверение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беженца;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4) лицо, ищущее убежище - </w:t>
      </w:r>
      <w:hyperlink r:id="rId11" w:anchor="z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свидетельство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лица, ищущего убежище;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5)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оралман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 </w:t>
      </w:r>
      <w:hyperlink r:id="rId12" w:anchor="z4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удостоверение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оралмана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При сдаче документов для оказания государственной услуги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выдается расписка о приеме документов у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форме, согласно </w:t>
      </w:r>
      <w:hyperlink r:id="rId13" w:anchor="z33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приложению 2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к настоящему стандарту государственной услуги.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 портал: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заявление одного из родителей (или иных законных представителей)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2) электронная копия свидетельства о рождении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если дата его рождения до 2008 года;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3) электронная копия врачебного профессионально-консультационного заключение, </w:t>
      </w:r>
      <w:hyperlink r:id="rId14" w:anchor="z439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форма № 086/е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4) цифровая фотография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размером 3х4 см;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5) электронная копия заключения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педагого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-медико-психологической комиссии (при наличии).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Сведения о данных документа, удостоверяющего личность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свидетельства о рождении ребенка (если ребенок родился после 2008 года) получает из соответствующих государственных информационных систем через шлюз "электронного правительства".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 При обращении через портал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услугополучателю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0D3F1D" w:rsidRPr="008D56D2" w:rsidRDefault="000D3F1D" w:rsidP="000D3F1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3. Порядок обжалования </w:t>
      </w:r>
      <w:proofErr w:type="gramStart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решений,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действий</w:t>
      </w:r>
      <w:proofErr w:type="gramEnd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(бездействий) местных исполнительных органов, города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республиканского значения и столицы, района (города областного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 xml:space="preserve">значения) </w:t>
      </w:r>
      <w:proofErr w:type="spellStart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 и (или) его должностных лиц по вопросам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оказания государственных услуг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10. Для обжалования решений, действий (бездействий)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1) на имя </w:t>
      </w:r>
      <w:proofErr w:type="gram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руководителя</w:t>
      </w:r>
      <w:proofErr w:type="gram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 </w:t>
      </w:r>
      <w:hyperlink r:id="rId15" w:anchor="z26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пункте 12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2) на имя руководителя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адресам, указанным в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интернет-ресурсах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Жалоба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подлежит рассмотрению в течение пяти рабочих дней со дня ее регистрации.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В случае несогласия с результатами оказания государственной услуги,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может обратиться в </w:t>
      </w:r>
      <w:hyperlink r:id="rId16" w:anchor="z30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уполномоченный орган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оценке и контролю за качеством оказания государственной услуги.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Жалоба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поступившая в адрес уполномоченного органа по оценке и контролю за качеством оказания государственной услуг, подлежит рассмотрению в течение пятнадцати рабочих дней со дня ее регистрации.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Информацию о порядке обжалования можно получить посредством </w:t>
      </w:r>
      <w:hyperlink r:id="rId17" w:anchor="z8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единого контакт-центра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по вопросам оказания государственных услуг.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В жалобе физического лица указываются его фамилия, имя, отчество (при наличии), почтовый адрес.</w:t>
      </w:r>
    </w:p>
    <w:p w:rsidR="000D3F1D" w:rsidRPr="008D56D2" w:rsidRDefault="000D3F1D" w:rsidP="000D3F1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11. В случаях несогласия с результатами оказанной государственной услуги,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право обратиться в суд в установленном </w:t>
      </w:r>
      <w:hyperlink r:id="rId18" w:anchor="z1455" w:history="1">
        <w:r w:rsidRPr="008D56D2">
          <w:rPr>
            <w:rFonts w:ascii="Courier New" w:eastAsia="Times New Roman" w:hAnsi="Courier New" w:cs="Courier New"/>
            <w:color w:val="9A1616"/>
            <w:spacing w:val="2"/>
            <w:sz w:val="20"/>
            <w:szCs w:val="20"/>
            <w:u w:val="single"/>
            <w:lang w:eastAsia="ru-RU"/>
          </w:rPr>
          <w:t>законодательством</w:t>
        </w:r>
      </w:hyperlink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Республики Казахстан порядке.</w:t>
      </w:r>
    </w:p>
    <w:p w:rsidR="000D3F1D" w:rsidRPr="008D56D2" w:rsidRDefault="000D3F1D" w:rsidP="000D3F1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lastRenderedPageBreak/>
        <w:t>4. Иные требования с учетом особенностей оказания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государственной услуги, в том числе оказываемой</w:t>
      </w:r>
      <w:r w:rsidRPr="008D56D2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br/>
        <w:t>в электронной форме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12. Адреса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услугодателей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указываются: на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интернет-ресурсах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 (www.egov.kz в разделе "Государственные услуги"), местных исполнительных органов города республиканского значения и столицы, района (города областного значения).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13.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14.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Услугополучатель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контакт-центра по вопросам оказания государственных услуг.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15. Контактные телефоны справочных служб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услугодателя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по вопросам оказания государственной услуги размещены на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интернет-ресурсе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Министерства: </w:t>
      </w:r>
      <w:proofErr w:type="gram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www.gov.kz.,</w:t>
      </w:r>
      <w:proofErr w:type="gram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единого контакт-центра по вопросам оказания государственных услуг: 8-800-080-7777, 1414.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0D3F1D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D3F1D" w:rsidRPr="008D56D2" w:rsidRDefault="000D3F1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D3F1D" w:rsidRPr="008D56D2" w:rsidRDefault="000D3F1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2" w:name="z30"/>
            <w:bookmarkEnd w:id="2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"Прием документов и зачисление в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организации образования, независимо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от ведомственной </w:t>
            </w:r>
            <w:proofErr w:type="gramStart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подчиненности,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для</w:t>
            </w:r>
            <w:proofErr w:type="gramEnd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обучения по общеобразовательным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программам начального, основного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среднего, общего среднего образования"</w:t>
            </w:r>
          </w:p>
        </w:tc>
      </w:tr>
    </w:tbl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Руководителю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Наименование местного исполнительного органа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_______________________/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Ф.И.О. (при наличии) полностью/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Заявление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Прошу зачислить моего сына/дочь (Ф.И.О. (при наличии) ребенка)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для обучения в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 класс __________________________________________________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(полное наименование организации образования)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Проживающего по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адресу _______________________________________________________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(наименование населенного пункта, района, города и области)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Согласен на использования сведений, составляющих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охряняемую</w:t>
      </w:r>
      <w:proofErr w:type="spellEnd"/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законом тайну, содержащихся в информационных системах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 "__" ____ 20__ г.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(подпись)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0D3F1D" w:rsidRPr="008D56D2" w:rsidTr="009F7750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D3F1D" w:rsidRPr="008D56D2" w:rsidRDefault="000D3F1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D3F1D" w:rsidRPr="008D56D2" w:rsidRDefault="000D3F1D" w:rsidP="009F77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3" w:name="z33"/>
            <w:bookmarkEnd w:id="3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к стандарту государственной услуги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"Прием документов и зачисление в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организации образования, независимо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от ведомственной </w:t>
            </w:r>
            <w:proofErr w:type="gramStart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подчиненности,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для</w:t>
            </w:r>
            <w:proofErr w:type="gramEnd"/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обучения по общеобразовательным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программам начального, основного</w:t>
            </w:r>
            <w:r w:rsidRPr="008D56D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среднего, общего среднего образования"</w:t>
            </w:r>
          </w:p>
        </w:tc>
      </w:tr>
    </w:tbl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Форма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Расписка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о получении документов у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 Организации образования 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 (полное наименование организации образования)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(наименование населенного пункта, района, города и области)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Расписка о приеме документов № 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Получены от _____________________________ следующие документы: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(Ф.И.О. (при наличии)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1. Заявление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2. Другие 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Дата приема заявления 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Ф.И.О. (при </w:t>
      </w:r>
      <w:proofErr w:type="gram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наличии)(</w:t>
      </w:r>
      <w:proofErr w:type="gram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ответственного лица, принявшего документы)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________(подпись)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Телефон 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_________________________________</w:t>
      </w:r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 Получил: Ф.И.О. (при </w:t>
      </w:r>
      <w:proofErr w:type="gram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наличии)/</w:t>
      </w:r>
      <w:proofErr w:type="gramEnd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подпись </w:t>
      </w:r>
      <w:proofErr w:type="spellStart"/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</w:p>
    <w:p w:rsidR="000D3F1D" w:rsidRPr="008D56D2" w:rsidRDefault="000D3F1D" w:rsidP="000D3F1D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56D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 "___" _________ 20__ год</w:t>
      </w:r>
    </w:p>
    <w:p w:rsidR="00F022C6" w:rsidRDefault="00F022C6"/>
    <w:sectPr w:rsidR="00F02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F1D"/>
    <w:rsid w:val="000D3F1D"/>
    <w:rsid w:val="00F0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D246B-79F9-443C-B243-2684DAF3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1300000684" TargetMode="External"/><Relationship Id="rId13" Type="http://schemas.openxmlformats.org/officeDocument/2006/relationships/hyperlink" Target="http://adilet.zan.kz/rus/docs/V1500011057" TargetMode="External"/><Relationship Id="rId18" Type="http://schemas.openxmlformats.org/officeDocument/2006/relationships/hyperlink" Target="http://adilet.zan.kz/rus/docs/K15000003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V1000006697" TargetMode="External"/><Relationship Id="rId12" Type="http://schemas.openxmlformats.org/officeDocument/2006/relationships/hyperlink" Target="http://adilet.zan.kz/rus/docs/V1300008624" TargetMode="External"/><Relationship Id="rId17" Type="http://schemas.openxmlformats.org/officeDocument/2006/relationships/hyperlink" Target="http://adilet.zan.kz/rus/docs/V16000133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dilet.zan.kz/rus/docs/V160001474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73" TargetMode="External"/><Relationship Id="rId11" Type="http://schemas.openxmlformats.org/officeDocument/2006/relationships/hyperlink" Target="http://adilet.zan.kz/rus/docs/V1400009592" TargetMode="External"/><Relationship Id="rId5" Type="http://schemas.openxmlformats.org/officeDocument/2006/relationships/hyperlink" Target="http://adilet.zan.kz/rus/docs/V1500011057" TargetMode="External"/><Relationship Id="rId15" Type="http://schemas.openxmlformats.org/officeDocument/2006/relationships/hyperlink" Target="http://adilet.zan.kz/rus/docs/V1500011057" TargetMode="External"/><Relationship Id="rId10" Type="http://schemas.openxmlformats.org/officeDocument/2006/relationships/hyperlink" Target="http://adilet.zan.kz/rus/docs/P130000068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adilet.zan.kz/rus/docs/Z1500000418" TargetMode="External"/><Relationship Id="rId9" Type="http://schemas.openxmlformats.org/officeDocument/2006/relationships/hyperlink" Target="http://adilet.zan.kz/rus/docs/P1300000684" TargetMode="External"/><Relationship Id="rId14" Type="http://schemas.openxmlformats.org/officeDocument/2006/relationships/hyperlink" Target="http://adilet.zan.kz/rus/docs/V1000006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1885</Words>
  <Characters>10749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</cp:revision>
  <dcterms:created xsi:type="dcterms:W3CDTF">2017-11-23T11:12:00Z</dcterms:created>
  <dcterms:modified xsi:type="dcterms:W3CDTF">2017-11-23T11:12:00Z</dcterms:modified>
</cp:coreProperties>
</file>