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CAD" w:rsidRPr="008D56D2" w:rsidRDefault="001F7CAD" w:rsidP="001F7CA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Стандарт государственной услуги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"Выдача разрешения на обучение в форме экстерната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в организациях основного среднего, общего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среднего образования"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     Сноска. Стандарт в редакции приказа Министра образования и науки РК от 22.01.2016 </w:t>
      </w:r>
      <w:hyperlink r:id="rId4" w:anchor="3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№ 68</w:t>
        </w:r>
      </w:hyperlink>
      <w:r w:rsidRPr="008D56D2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(вводится в действие c 01.03.2016).</w:t>
      </w:r>
    </w:p>
    <w:p w:rsidR="001F7CAD" w:rsidRPr="008D56D2" w:rsidRDefault="001F7CAD" w:rsidP="001F7CA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1. Общие положения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Государственная услуга "Выдача разрешения на обучение в форме экстерната в организациях основного среднего, общего среднего образования" (далее - государственная услуга).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Государственная услуга оказывается местными исполнительными органами городов Астаны и Алматы, районов и городов областного значения (далее – услугодатель).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оказания государственной услуги осуществляется через: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Некоммерческое акционерное общество "Государственная корпорация "Правительство для граждан" (далее - Государственная корпорация);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 </w:t>
      </w:r>
      <w:hyperlink r:id="rId5" w:anchor="z27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веб-портал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"электронного правительства" www.egov.kz (далее - портал).</w:t>
      </w:r>
    </w:p>
    <w:p w:rsidR="001F7CAD" w:rsidRPr="008D56D2" w:rsidRDefault="001F7CAD" w:rsidP="001F7CA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2. Порядок оказания государственной услуги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Сроки оказания государственной услуги: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с момента сдачи пакета документов в Государственную корпорацию, а также при обращении на портал - 15 рабочих дней.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 обращении в Государственную корпорацию день приема не входит в срок оказания государственной услуги.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максимально допустимое время ожидания для сдачи пакета документов услугодателю - 15 минут;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максимально допустимое время обслуживания услугодателем - 15 минут.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4) заявление услугополучателя для обучения в форме экстерната подается не позднее 1 декабря текущего учебного года.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Форма оказания государственной услуги: электронная (частично автоматизированная) и (или) бумажная.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6. Результатом оказания государственной услуги является выписка из приказа о разрешении на обучение в форме экстерната в организациях основного среднего, общего среднего образования по форме согласно </w:t>
      </w:r>
      <w:hyperlink r:id="rId6" w:anchor="z59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приложению 1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стандарту государственной услуги (далее – приложение 1).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случае обращения услугополучателя за получением результата оказания государственной услуги на бумажном носителе результат оказания государственной услуги оформляется в электронной форме согласно </w:t>
      </w:r>
      <w:hyperlink r:id="rId7" w:anchor="z59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приложению 1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распечатывается, заверяется печатью и подписью уполномоченного лица услугодателя.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 обращении на портал результат оказания государственной услуги направляется услугополучателю в форме электронного документа, удостоверенного электронной цифровой подписью (далее – ЭЦП) уполномоченного лица услугодателя.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 предоставления результата оказания государственной услуги: электронная.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7. Государственная услуга оказывается бесплатно физическим лицам (далее - услугополучатель).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8. График работы: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услугодателя – с понедельника по пятницу включительно, за исключением выходных и праздничных дней согласно трудовому законодательству Республики Казахстан в соответствии с установленным графиком работы, с перерывом на обед с 13.00 до 14.30 часов;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Государственной корпорации – с понедельника по субботу включительно, за исключением воскресенья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Государственная услуга оказывается по месту нахождения услугодателя, также посредством "бронирования" электронной очереди на портале.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9. Перечень документов, необходимых для оказания государственной услуги при обращении услугополучателя (при обращении услугополучателя, либо законного представителя с подтверждающим документом):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Государственную корпорацию: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заявление на обучение в форме экстерната по форме согласно </w:t>
      </w:r>
      <w:hyperlink r:id="rId8" w:anchor="z60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приложению 2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стандарту государственной услуги;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 </w:t>
      </w:r>
      <w:hyperlink r:id="rId9" w:anchor="z207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заключение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врачебно-консультационной комиссии, форма 035-1/у,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за № 6697) - для обучающихся, не имеющих возможность посещать организации образования по состоянию здоровья;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справка о временном проживании за рубежом родителей услугополучателя или лиц, их заменяющих, в случае выезда обучающегося с родителями или лиц их заменяющих за рубеж;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документ на имя услугополучателя, подтверждающий его обучение за рубежом, в случае выезда обучающегося за рубеж без сопровождения родителей или лиц их заменяющих;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копия свидетельства о рождении услугополучателя (в случае рождения до 2008 года) при наличии копии удостоверения личности услугополучателя (оригинал требуется для идентификации личности).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 портал: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заявление в форме электронного запроса, подписанного ЭЦП услугополучателя;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электронная копия </w:t>
      </w:r>
      <w:hyperlink r:id="rId10" w:anchor="z207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заключения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врачебно-консультационной комиссии, форма 035-1/у,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за № 6697) - для обучающихся, не имеющих возможность посещать организации образования по состоянию здоровья;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электронная копия справки о временном проживании за рубежом родителей услугополучателя или лиц, их заменяющих, в случае выезда обучающегося с родителями или лиц их заменяющих за рубеж;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электронная копия документа на имя услугополучателя, подтверждающий его обучение за рубежом, в случае выезда обучающегося за рубеж без сопровождения родителей или лиц их заменяющих;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5) электронная копия свидетельства о рождении услугополучателя (в случае рождения до 2008 года).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Сведения о документах, удостоверяющих личность, свидетельстве о рождении, произведенным на территории Республики Казахстан после 2008 года, содержащиеся в государственных информационных системах, предоставляются услугодателю из соответствующих государственных информационных систем через шлюз "электронного правительства".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 приеме документов через Государственную корпорацию услугополучателю выдается расписка о приеме соответствующих документов.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документа, удостоверяющего личность (либо его представителя по нотариально заверенной доверенности).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Государственная корпорация обеспечивает хранение результата в течение одного месяца, после чего передает их услугодателю для дальнейшего хранения.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услугополучателю.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10. В случае предоставления услугополучателем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 </w:t>
      </w:r>
      <w:hyperlink r:id="rId11" w:anchor="z61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приложению 3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стандарту государственной услуги.</w:t>
      </w:r>
    </w:p>
    <w:p w:rsidR="001F7CAD" w:rsidRPr="008D56D2" w:rsidRDefault="001F7CAD" w:rsidP="001F7CA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3. Порядок обжалования решений, действий (бездействия)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услугодателя и (или) его должностных лиц, Государственной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корпорации и (или) их работников по вопросам оказания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государственных услуг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11. В случае обжалования решений, действий (бездействия) услугодателя и (или) его должностных лиц по вопросам оказания государственных услуг жалоба подается в письменном виде на имя руководителя услугодателя, адрес которого размещен на: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интернет-ресурсе Министерства: www.edu.gov.kz в разделе "Государственные услуги";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интернет-ресурсах услугодателя.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Жалоба подается с указанием фамилии, имени, отчества (при его наличии) услугополучателя, адреса, контактных телефонов.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Подтверждением принятия жалобы является ее регистрация (штамп, входящий номер и дата) в журнале регистрации канцелярии услугодателя с указанием фамилии и инициалов лица, принявшего жалобу, срока и места получения ответа на поданную жалобу.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на действия (бездействия) работников Государственной корпорации направляется к руководителю Государственной корпорации по адресам и телефонам, указанным на интернет-ресурсе Государственной корпорации: www.con.gov.kz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 по вопросам оказания государственных услуг, поступившая в адрес услугодателя, Государственной корпорации, Министерства, подлежит рассмотрению в течение пяти рабочих дней со дня ее регистрации.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случае несогласия с результатами оказания государственной услуги услугополучатель может обратиться в уполномоченный орган по оценке и контролю за качеством оказания государственной услуги.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Информация о порядке обжалования предоставляется посредством Единого контакт-центра по вопросам оказания государственных услуг.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жалобе физического лица указываются его фамилия, имя, отчество (при его наличии), почтовый адрес.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 обращении через портал услугополучатель имеет возможность получить информацию о порядке обжалования по телефону Единого контакт-центра 1414.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 отправке жалобы через портал услугополучателя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12. В случаях несогласия с результатами оказанной государственной услуги услугополучатель имеет право обратиться в суд в порядке, установленном </w:t>
      </w:r>
      <w:hyperlink r:id="rId12" w:anchor="z1455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законодательством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Казахстан.</w:t>
      </w:r>
    </w:p>
    <w:p w:rsidR="001F7CAD" w:rsidRPr="008D56D2" w:rsidRDefault="001F7CAD" w:rsidP="001F7CA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4. Иные требования с учетом особенностей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оказания государственной услуги, в том числе оказываемой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через Государственную корпорацию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13. Услугополучателям имеющим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контакт-центр 1414, 8 800 080 7777.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14. Адреса мест оказания государственной услуги размещены на интернет-ресурсах: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услугодателя;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Государственной корпорации: www.con.gov.kz.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15. Услугополучатель имеет возможность получения государственной услуги в электронной форме через портал при условии наличия ЭЦП.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16.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услугодателя, "личного кабинета" портала, а также Единого контакт-центра по вопросам оказания государственных услуг.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17. Контактные телефоны справочных служб размещены на интернет-ресурсе Министерства: www.edu.gov.kz в разделе "Государственные услуги". Единый контакт-центр по вопросам оказания государственных услуг: 8-800- 080-7777, 1414.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1F7CAD" w:rsidRPr="008D56D2" w:rsidTr="009F7750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7CAD" w:rsidRPr="008D56D2" w:rsidRDefault="001F7CAD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7CAD" w:rsidRPr="008D56D2" w:rsidRDefault="001F7CAD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0" w:name="z59"/>
            <w:bookmarkEnd w:id="0"/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стандарту государственной услуги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"Выдача разрешения на обучение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в форме экстерната в организациях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основного среднего, общего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среднего образования"</w:t>
            </w:r>
          </w:p>
        </w:tc>
      </w:tr>
    </w:tbl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</w:t>
      </w:r>
    </w:p>
    <w:p w:rsidR="001F7CAD" w:rsidRPr="008D56D2" w:rsidRDefault="001F7CAD" w:rsidP="001F7CA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Выписка из приказа о разрешении на обучение в форме экстерната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в организациях основного среднего, общего среднего образования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Уникальный номер:___________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Дата и время получения:___________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(Наименование местного исполнительного органа)</w:t>
      </w:r>
    </w:p>
    <w:p w:rsidR="001F7CAD" w:rsidRPr="008D56D2" w:rsidRDefault="001F7CAD" w:rsidP="001F7CA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ВЫПИСКА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из приказа о разрешении на обучение в форме экстерната в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организациях основного среднего, общего среднего образования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Гражданин (-ка):____________________ (Ф. И. О. (при его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наличии) услугополучателя, индивидуальный иденцификационный номер)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Дата обращения:_____________________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Выписка из приказа о разрешении на обучение в форме экстерната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организациях основного среднего, общего среднего образования на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основании приказа №___________ от __________ _____ года.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Выписка удостоверена ЭЦП ответственного лица: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(должность, Ф.И.О. (при его наличии) ответственного лица)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1F7CAD" w:rsidRPr="008D56D2" w:rsidTr="009F7750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7CAD" w:rsidRPr="008D56D2" w:rsidRDefault="001F7CAD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7CAD" w:rsidRPr="008D56D2" w:rsidRDefault="001F7CAD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1" w:name="z60"/>
            <w:bookmarkEnd w:id="1"/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2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стандарту государственной услуги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"Выдача разрешения на обучение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в форме экстерната в организациях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основного среднего, общего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среднего образования"</w:t>
            </w:r>
          </w:p>
        </w:tc>
      </w:tr>
    </w:tbl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Кому: Руководителю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Наименование местного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исполнительного органа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От: _____________________________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Ф.И.О. (при его наличии)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 полностью индивидуальный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иденцификационный номер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</w:t>
      </w:r>
    </w:p>
    <w:p w:rsidR="001F7CAD" w:rsidRPr="008D56D2" w:rsidRDefault="001F7CAD" w:rsidP="001F7CA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Заявление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на обучение в форме экстерната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Прошу выдать разрешение на обучение в форме экстерната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___________________________________________________________________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(указать наименование организации образования)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соответствии с подпунктом 24-4) </w:t>
      </w:r>
      <w:hyperlink r:id="rId13" w:anchor="z76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пункта 2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6 (подпунктом 25-7)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 </w:t>
      </w:r>
      <w:hyperlink r:id="rId14" w:anchor="z77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пункта 3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или подпунктом 21-3) </w:t>
      </w:r>
      <w:hyperlink r:id="rId15" w:anchor="z78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пункта 4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6) Закона Республики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Казахстан от 27 июля 2007 года "Об образовании", а также с пунктом 2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</w:t>
      </w:r>
      <w:hyperlink r:id="rId16" w:anchor="z43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статьи 20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Закона Республики Казахстан от 15 апреля 2013 года "О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государственных услугах" на ученика: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Ф. И. О. (при его наличии) ученика, дата рождения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 (подпись)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"___" ________________20___ года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1F7CAD" w:rsidRPr="008D56D2" w:rsidTr="009F7750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7CAD" w:rsidRPr="008D56D2" w:rsidRDefault="001F7CAD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F7CAD" w:rsidRPr="008D56D2" w:rsidRDefault="001F7CAD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" w:name="z61"/>
            <w:bookmarkEnd w:id="2"/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3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стандарту государственной услуги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"Выдача разрешения на обучение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в форме экстерната в организациях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основного среднего, общего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среднего образования"</w:t>
            </w:r>
          </w:p>
        </w:tc>
      </w:tr>
    </w:tbl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(Ф. И. О. (при его наличии), либо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наименование организации услугополучателя)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(адрес услугополучателя)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Форма</w:t>
      </w:r>
    </w:p>
    <w:p w:rsidR="001F7CAD" w:rsidRPr="008D56D2" w:rsidRDefault="001F7CAD" w:rsidP="001F7CA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Расписка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об отказе в приеме документов</w:t>
      </w:r>
    </w:p>
    <w:p w:rsidR="001F7CAD" w:rsidRPr="008D56D2" w:rsidRDefault="001F7CAD" w:rsidP="001F7CA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Руководствуясь подпунктом 2 </w:t>
      </w:r>
      <w:hyperlink r:id="rId17" w:anchor="z43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статьи 20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Закона Республики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Казахстан от 15 апреля 2013 года "О государственных услугах", отдел №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 филиала Государственной корпорации "Правительство для граждан"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(указать адрес) отказывает в приеме документов на оказание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государственной услуги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(указать наименование государственной услуги в соответствии со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стандартом государственной услуги) ввиду представления Вами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неполного пакета документов согласно перечню, предусмотренному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стандартом государственной услуги, а именно: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Наименование отсутствующих документов: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________________________________________________;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________________________________________________;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…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Настоящая расписка составлена в 2-х экземплярах по одному для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каждой стороны.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Ф. И. О. (при его наличии) работника Государственной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корпорации)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(подпись) Исполнитель: Ф. И. О. (при наличии отчества)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Телефон______________________________________________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Получил: Ф.И.О. (при его наличии) / подпись услугополучателя.</w:t>
      </w:r>
    </w:p>
    <w:p w:rsidR="001F7CAD" w:rsidRPr="008D56D2" w:rsidRDefault="001F7CAD" w:rsidP="001F7CA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"___" ______________________ 20___ года.</w:t>
      </w:r>
    </w:p>
    <w:p w:rsidR="00F022C6" w:rsidRPr="001F7CAD" w:rsidRDefault="00F022C6" w:rsidP="001F7CAD">
      <w:bookmarkStart w:id="3" w:name="_GoBack"/>
      <w:bookmarkEnd w:id="3"/>
    </w:p>
    <w:sectPr w:rsidR="00F022C6" w:rsidRPr="001F7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F1D"/>
    <w:rsid w:val="000D3F1D"/>
    <w:rsid w:val="001F7CAD"/>
    <w:rsid w:val="00F0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1D246B-79F9-443C-B243-2684DAF3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500011057" TargetMode="External"/><Relationship Id="rId13" Type="http://schemas.openxmlformats.org/officeDocument/2006/relationships/hyperlink" Target="http://adilet.zan.kz/rus/docs/Z070000319_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1500011057" TargetMode="External"/><Relationship Id="rId12" Type="http://schemas.openxmlformats.org/officeDocument/2006/relationships/hyperlink" Target="http://adilet.zan.kz/rus/docs/K1500000377" TargetMode="External"/><Relationship Id="rId17" Type="http://schemas.openxmlformats.org/officeDocument/2006/relationships/hyperlink" Target="http://adilet.zan.kz/rus/docs/Z130000008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ilet.zan.kz/rus/docs/Z1300000088" TargetMode="Externa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500011057" TargetMode="External"/><Relationship Id="rId11" Type="http://schemas.openxmlformats.org/officeDocument/2006/relationships/hyperlink" Target="http://adilet.zan.kz/rus/docs/V1500011057" TargetMode="External"/><Relationship Id="rId5" Type="http://schemas.openxmlformats.org/officeDocument/2006/relationships/hyperlink" Target="http://adilet.zan.kz/rus/docs/Z1500000418" TargetMode="External"/><Relationship Id="rId15" Type="http://schemas.openxmlformats.org/officeDocument/2006/relationships/hyperlink" Target="http://adilet.zan.kz/rus/docs/Z070000319_" TargetMode="External"/><Relationship Id="rId10" Type="http://schemas.openxmlformats.org/officeDocument/2006/relationships/hyperlink" Target="http://adilet.zan.kz/rus/docs/V1000006697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adilet.zan.kz/rus/docs/V1600013346" TargetMode="External"/><Relationship Id="rId9" Type="http://schemas.openxmlformats.org/officeDocument/2006/relationships/hyperlink" Target="http://adilet.zan.kz/rus/docs/V1000006697" TargetMode="External"/><Relationship Id="rId14" Type="http://schemas.openxmlformats.org/officeDocument/2006/relationships/hyperlink" Target="http://adilet.zan.kz/rus/docs/Z07000031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2517</Words>
  <Characters>14350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2017-11-23T11:13:00Z</dcterms:created>
  <dcterms:modified xsi:type="dcterms:W3CDTF">2017-11-23T11:13:00Z</dcterms:modified>
</cp:coreProperties>
</file>